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069C" w14:textId="1382A751" w:rsidR="00D82B2C" w:rsidRDefault="004402B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0E3D66F" wp14:editId="353F5542">
            <wp:extent cx="2514600" cy="1009650"/>
            <wp:effectExtent l="0" t="0" r="0" b="0"/>
            <wp:docPr id="725698867" name="Afbeelding 1" descr="Afbeelding met Graphics, schermopname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98867" name="Afbeelding 1" descr="Afbeelding met Graphics, schermopname, grafische vormgeving, Lettertype&#10;&#10;Door AI gegenereerde inhoud is mogelijk onjuis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07" b="28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C2782" w14:textId="4B800AAA" w:rsidR="00DC6B09" w:rsidRPr="00E11A15" w:rsidRDefault="00551653">
      <w:pPr>
        <w:rPr>
          <w:sz w:val="32"/>
          <w:szCs w:val="32"/>
        </w:rPr>
      </w:pPr>
      <w:r w:rsidRPr="00E11A15">
        <w:rPr>
          <w:sz w:val="32"/>
          <w:szCs w:val="32"/>
        </w:rPr>
        <w:t>Bereikbaarheid</w:t>
      </w:r>
    </w:p>
    <w:p w14:paraId="438EC8AB" w14:textId="4A2CA3E7" w:rsidR="00551653" w:rsidRDefault="00551653">
      <w:r>
        <w:t xml:space="preserve">Ook in onze praktijk is het drukker geworden. Enerzijds wordt er veel zorg vanuit het ziekenhuis verplaatst naar de huisartsenpraktijk en </w:t>
      </w:r>
      <w:r w:rsidR="00B92102">
        <w:t xml:space="preserve">anderzijds zijn </w:t>
      </w:r>
      <w:r>
        <w:t xml:space="preserve">er ook veel </w:t>
      </w:r>
      <w:r w:rsidR="003B246F">
        <w:t>inwoners</w:t>
      </w:r>
      <w:r>
        <w:t xml:space="preserve"> bijgekomen in ons </w:t>
      </w:r>
      <w:r w:rsidR="003B246F">
        <w:t>dorp.</w:t>
      </w:r>
      <w:r>
        <w:t xml:space="preserve"> Dit maakt onze spreekuren drukker en intensiever en ook de assistentes hebben er meer taken bijgekregen.</w:t>
      </w:r>
    </w:p>
    <w:p w14:paraId="5E6E0C22" w14:textId="77777777" w:rsidR="00551653" w:rsidRDefault="00551653">
      <w:r>
        <w:t>Dit alles maakt dat de bereikbaarheid van onze praktijk onder druk is komen te staan.</w:t>
      </w:r>
    </w:p>
    <w:p w14:paraId="361051A4" w14:textId="42153A90" w:rsidR="00551653" w:rsidRDefault="00551653">
      <w:r>
        <w:t>Om te zorgen dat iedereen</w:t>
      </w:r>
      <w:r w:rsidR="003D5AB3">
        <w:t xml:space="preserve"> op het juiste moment</w:t>
      </w:r>
      <w:r>
        <w:t xml:space="preserve"> de zorg krijgt die nodig is hebben we een aantal maatregelen genomen:</w:t>
      </w:r>
    </w:p>
    <w:p w14:paraId="544C1F8D" w14:textId="77777777" w:rsidR="00D1653D" w:rsidRDefault="00D1653D" w:rsidP="00D1653D">
      <w:r>
        <w:t xml:space="preserve">- de assistentes zijn telefonisch bereikbaar </w:t>
      </w:r>
      <w:r>
        <w:br/>
        <w:t>van 08.00 - 10.00 uur</w:t>
      </w:r>
      <w:r>
        <w:br/>
        <w:t xml:space="preserve">van 10.30 - 11.00 uur en </w:t>
      </w:r>
      <w:r>
        <w:br/>
        <w:t xml:space="preserve">van 14.00 - 15.00 uur </w:t>
      </w:r>
      <w:r>
        <w:br/>
        <w:t>Buiten deze tijden bent u uiteraard vrij om te bellen, maar kunt u een bandje treffen. Weet dan dat de assistente bezig is met andere taken en probeer het later nog eens.</w:t>
      </w:r>
    </w:p>
    <w:p w14:paraId="27B3FAA2" w14:textId="1A883D2A" w:rsidR="00551653" w:rsidRDefault="00551653">
      <w:r>
        <w:t xml:space="preserve">- onze assistentes zijn allebei gediplomeerde </w:t>
      </w:r>
      <w:proofErr w:type="spellStart"/>
      <w:r>
        <w:t>triagisten</w:t>
      </w:r>
      <w:proofErr w:type="spellEnd"/>
      <w:r>
        <w:t xml:space="preserve">; dat wil zeggen dat ze er </w:t>
      </w:r>
      <w:r w:rsidR="00F41508">
        <w:t>in</w:t>
      </w:r>
      <w:r>
        <w:t xml:space="preserve"> getraind zijn om met een aantal vragen over uw klachten </w:t>
      </w:r>
      <w:r w:rsidR="00F41508">
        <w:t>te bepalen</w:t>
      </w:r>
      <w:r>
        <w:t xml:space="preserve"> </w:t>
      </w:r>
      <w:r w:rsidR="00907389">
        <w:t>ó</w:t>
      </w:r>
      <w:r w:rsidR="00433049">
        <w:t xml:space="preserve">f en </w:t>
      </w:r>
      <w:r>
        <w:t>op welke termijn u gezien moet worden op het spreekuur, of dat het misschien op te lossen is met een advies of een telefonische afspraak.</w:t>
      </w:r>
      <w:r w:rsidR="001556A1">
        <w:t xml:space="preserve"> Door </w:t>
      </w:r>
      <w:r w:rsidR="00FE2FA4">
        <w:t>deze manier van werken hebben we altijd ruimte voor mensen met spoedeisende klachten, maar dit betekent ook dat u soms wat langer moet wachten met minder urgente/ernstige klachten voordat u terecht kunt.</w:t>
      </w:r>
    </w:p>
    <w:p w14:paraId="5F5AC1BA" w14:textId="7E8458C3" w:rsidR="00551653" w:rsidRDefault="00551653">
      <w:r>
        <w:t>-  er word</w:t>
      </w:r>
      <w:r w:rsidR="0058090D">
        <w:t>en</w:t>
      </w:r>
      <w:r>
        <w:t xml:space="preserve"> dus vaak </w:t>
      </w:r>
      <w:r w:rsidR="0058090D">
        <w:t>meer vragen gesteld</w:t>
      </w:r>
      <w:r>
        <w:t xml:space="preserve"> aan de telefoon en de assistentes zijn bevoegd om in bepaalde gevallen zelfstandig een advies aan u te geven. Deze adviezen worden achteraf ge</w:t>
      </w:r>
      <w:r w:rsidR="003F426F">
        <w:t>autoriseerd</w:t>
      </w:r>
      <w:r>
        <w:t xml:space="preserve"> door </w:t>
      </w:r>
      <w:r w:rsidR="008F0A45">
        <w:t>de dokter</w:t>
      </w:r>
      <w:r>
        <w:t>.</w:t>
      </w:r>
    </w:p>
    <w:p w14:paraId="3A05FCD5" w14:textId="35F8E32B" w:rsidR="00E11A15" w:rsidRDefault="00E11A15">
      <w:r>
        <w:t xml:space="preserve">- we maken gebruik van MijnGezondheid.net waarbij u digitaal een deel van uw dossier kunt inzien, </w:t>
      </w:r>
      <w:proofErr w:type="spellStart"/>
      <w:r>
        <w:t>labuitslagen</w:t>
      </w:r>
      <w:proofErr w:type="spellEnd"/>
      <w:r>
        <w:t xml:space="preserve"> kunt bekijken, digitaal een afspraak k</w:t>
      </w:r>
      <w:r w:rsidR="00701753">
        <w:t>u</w:t>
      </w:r>
      <w:r>
        <w:t>n</w:t>
      </w:r>
      <w:r w:rsidR="00701753">
        <w:t>t</w:t>
      </w:r>
      <w:r>
        <w:t xml:space="preserve"> inplannen of digitaal een vraag kan stellen aan de assistente</w:t>
      </w:r>
      <w:r w:rsidR="001850E5">
        <w:t>s</w:t>
      </w:r>
      <w:r>
        <w:t>, praktijkondersteuner</w:t>
      </w:r>
      <w:r w:rsidR="001850E5">
        <w:t>s</w:t>
      </w:r>
      <w:r>
        <w:t xml:space="preserve"> of een van de dokters.</w:t>
      </w:r>
    </w:p>
    <w:p w14:paraId="6942AFFD" w14:textId="5CAD49EE" w:rsidR="00E11A15" w:rsidRDefault="00E11A15">
      <w:r>
        <w:t>- de “</w:t>
      </w:r>
      <w:hyperlink r:id="rId5" w:history="1">
        <w:r w:rsidRPr="00E11A15">
          <w:rPr>
            <w:rStyle w:val="Hyperlink"/>
          </w:rPr>
          <w:t>moet ik naar de dokter</w:t>
        </w:r>
      </w:hyperlink>
      <w:r>
        <w:t>” app/website, die ook te vinden is via onze website. Na het beantwoorden van enkele vragen krijgt u een betrouwbaar advies wat u kunt doen en of u een afspraak moet maken bij de huisarts.</w:t>
      </w:r>
    </w:p>
    <w:p w14:paraId="5B71478E" w14:textId="5E5B3A77" w:rsidR="00E11A15" w:rsidRDefault="00E11A15">
      <w:r>
        <w:lastRenderedPageBreak/>
        <w:t xml:space="preserve">- we verwijzen veel door naar de website </w:t>
      </w:r>
      <w:hyperlink r:id="rId6" w:history="1">
        <w:r w:rsidRPr="00E11A15">
          <w:rPr>
            <w:rStyle w:val="Hyperlink"/>
          </w:rPr>
          <w:t>Thuisarts.nl</w:t>
        </w:r>
      </w:hyperlink>
      <w:r w:rsidR="00A000A2">
        <w:t xml:space="preserve"> voor betrouwbare informatie over </w:t>
      </w:r>
      <w:r w:rsidR="00ED27B1">
        <w:t xml:space="preserve">allerlei </w:t>
      </w:r>
      <w:r w:rsidR="00A000A2">
        <w:t>gezondheidsklachten. U kunt daar uiteraard ook eerst zelf een kijkje nemen</w:t>
      </w:r>
      <w:r w:rsidR="00ED27B1">
        <w:t xml:space="preserve"> voordat u ons belt. Wellicht is uw vraag dan al opgelost.</w:t>
      </w:r>
    </w:p>
    <w:sectPr w:rsidR="00E1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53"/>
    <w:rsid w:val="000C58C6"/>
    <w:rsid w:val="001556A1"/>
    <w:rsid w:val="001850E5"/>
    <w:rsid w:val="001E19A2"/>
    <w:rsid w:val="002B3B6F"/>
    <w:rsid w:val="003B246F"/>
    <w:rsid w:val="003D5AB3"/>
    <w:rsid w:val="003F426F"/>
    <w:rsid w:val="00433049"/>
    <w:rsid w:val="004402B6"/>
    <w:rsid w:val="00551653"/>
    <w:rsid w:val="0058090D"/>
    <w:rsid w:val="005D24F4"/>
    <w:rsid w:val="00604D0B"/>
    <w:rsid w:val="00631133"/>
    <w:rsid w:val="00701753"/>
    <w:rsid w:val="00846550"/>
    <w:rsid w:val="008F0A45"/>
    <w:rsid w:val="00907389"/>
    <w:rsid w:val="009A4CB2"/>
    <w:rsid w:val="00A000A2"/>
    <w:rsid w:val="00B03BF8"/>
    <w:rsid w:val="00B92102"/>
    <w:rsid w:val="00D1653D"/>
    <w:rsid w:val="00D82B2C"/>
    <w:rsid w:val="00DC6B09"/>
    <w:rsid w:val="00E11A15"/>
    <w:rsid w:val="00ED27B1"/>
    <w:rsid w:val="00F41508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FF1B"/>
  <w15:chartTrackingRefBased/>
  <w15:docId w15:val="{8916C3D9-C82F-4913-B9D2-284F6945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1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1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1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1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1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1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1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1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1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6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16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16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16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16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1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16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16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16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1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16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1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11A1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1A1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1A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uisarts.nl" TargetMode="External"/><Relationship Id="rId5" Type="http://schemas.openxmlformats.org/officeDocument/2006/relationships/hyperlink" Target="https://moetiknaardedokter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Griffioen</dc:creator>
  <cp:keywords/>
  <dc:description/>
  <cp:lastModifiedBy>Nienke Griffioen</cp:lastModifiedBy>
  <cp:revision>24</cp:revision>
  <dcterms:created xsi:type="dcterms:W3CDTF">2025-09-18T14:59:00Z</dcterms:created>
  <dcterms:modified xsi:type="dcterms:W3CDTF">2025-09-19T16:01:00Z</dcterms:modified>
</cp:coreProperties>
</file>